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E5" w:rsidRDefault="00235DE5" w:rsidP="004B64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дошкольное образовательное учреждение</w:t>
      </w:r>
    </w:p>
    <w:p w:rsidR="00235DE5" w:rsidRDefault="00235DE5" w:rsidP="004B64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сад № 18» «Весёлые звоночки» общеразвивающего вида</w:t>
      </w:r>
    </w:p>
    <w:p w:rsidR="00235DE5" w:rsidRDefault="00235DE5" w:rsidP="00235DE5">
      <w:pPr>
        <w:jc w:val="center"/>
        <w:rPr>
          <w:rFonts w:ascii="Times New Roman" w:eastAsia="Times New Roman" w:hAnsi="Times New Roman" w:cs="Times New Roman"/>
          <w:sz w:val="28"/>
          <w:szCs w:val="28"/>
        </w:rPr>
      </w:pPr>
    </w:p>
    <w:p w:rsidR="00235DE5" w:rsidRDefault="00235DE5" w:rsidP="00235DE5">
      <w:pPr>
        <w:pStyle w:val="1"/>
        <w:shd w:val="clear" w:color="auto" w:fill="FFFFFF"/>
        <w:spacing w:before="0" w:after="67" w:line="323" w:lineRule="atLeast"/>
        <w:jc w:val="center"/>
        <w:rPr>
          <w:rFonts w:ascii="Times New Roman" w:hAnsi="Times New Roman" w:cs="Times New Roman"/>
          <w:color w:val="371D10"/>
        </w:rPr>
      </w:pPr>
    </w:p>
    <w:p w:rsidR="00235DE5" w:rsidRDefault="00235DE5" w:rsidP="00235DE5">
      <w:pPr>
        <w:pStyle w:val="1"/>
        <w:shd w:val="clear" w:color="auto" w:fill="FFFFFF"/>
        <w:spacing w:before="0" w:after="67" w:line="323" w:lineRule="atLeast"/>
        <w:jc w:val="center"/>
        <w:rPr>
          <w:rFonts w:ascii="Times New Roman" w:hAnsi="Times New Roman" w:cs="Times New Roman"/>
          <w:color w:val="371D10"/>
        </w:rPr>
      </w:pPr>
    </w:p>
    <w:p w:rsidR="00235DE5" w:rsidRDefault="00235DE5" w:rsidP="00235DE5">
      <w:pPr>
        <w:pStyle w:val="1"/>
        <w:shd w:val="clear" w:color="auto" w:fill="FFFFFF"/>
        <w:spacing w:before="0" w:after="67" w:line="323" w:lineRule="atLeast"/>
        <w:jc w:val="center"/>
        <w:rPr>
          <w:rFonts w:ascii="Times New Roman" w:hAnsi="Times New Roman" w:cs="Times New Roman"/>
          <w:color w:val="371D10"/>
        </w:rPr>
      </w:pPr>
    </w:p>
    <w:p w:rsidR="00235DE5" w:rsidRDefault="00235DE5" w:rsidP="00235DE5">
      <w:pPr>
        <w:pStyle w:val="1"/>
        <w:shd w:val="clear" w:color="auto" w:fill="FFFFFF"/>
        <w:spacing w:before="0" w:after="67" w:line="323" w:lineRule="atLeast"/>
        <w:jc w:val="center"/>
        <w:rPr>
          <w:rFonts w:ascii="Times New Roman" w:hAnsi="Times New Roman" w:cs="Times New Roman"/>
          <w:color w:val="371D10"/>
        </w:rPr>
      </w:pPr>
    </w:p>
    <w:p w:rsidR="00235DE5" w:rsidRDefault="00235DE5" w:rsidP="00235DE5">
      <w:pPr>
        <w:pStyle w:val="1"/>
        <w:shd w:val="clear" w:color="auto" w:fill="FFFFFF"/>
        <w:spacing w:before="0" w:after="67" w:line="323" w:lineRule="atLeast"/>
        <w:jc w:val="center"/>
        <w:rPr>
          <w:rFonts w:ascii="Times New Roman" w:hAnsi="Times New Roman" w:cs="Times New Roman"/>
          <w:color w:val="371D10"/>
        </w:rPr>
      </w:pPr>
    </w:p>
    <w:p w:rsidR="00235DE5" w:rsidRDefault="00235DE5" w:rsidP="00235DE5">
      <w:pPr>
        <w:pStyle w:val="1"/>
        <w:shd w:val="clear" w:color="auto" w:fill="FFFFFF"/>
        <w:spacing w:before="0" w:after="67" w:line="323" w:lineRule="atLeast"/>
        <w:jc w:val="center"/>
        <w:rPr>
          <w:rFonts w:ascii="Times New Roman" w:hAnsi="Times New Roman" w:cs="Times New Roman"/>
          <w:color w:val="371D10"/>
        </w:rPr>
      </w:pPr>
    </w:p>
    <w:p w:rsidR="00235DE5" w:rsidRDefault="00235DE5" w:rsidP="00235DE5">
      <w:pPr>
        <w:pStyle w:val="1"/>
        <w:shd w:val="clear" w:color="auto" w:fill="FFFFFF"/>
        <w:spacing w:before="0" w:after="67" w:line="323" w:lineRule="atLeast"/>
        <w:jc w:val="center"/>
        <w:rPr>
          <w:rFonts w:ascii="Times New Roman" w:hAnsi="Times New Roman" w:cs="Times New Roman"/>
          <w:color w:val="371D10"/>
        </w:rPr>
      </w:pPr>
    </w:p>
    <w:p w:rsidR="00235DE5" w:rsidRDefault="00235DE5" w:rsidP="00235DE5">
      <w:pPr>
        <w:pStyle w:val="1"/>
        <w:shd w:val="clear" w:color="auto" w:fill="FFFFFF"/>
        <w:spacing w:before="0" w:after="67" w:line="323" w:lineRule="atLeast"/>
        <w:jc w:val="center"/>
        <w:rPr>
          <w:rFonts w:ascii="Times New Roman" w:hAnsi="Times New Roman" w:cs="Times New Roman"/>
          <w:color w:val="371D10"/>
        </w:rPr>
      </w:pPr>
    </w:p>
    <w:p w:rsidR="00235DE5" w:rsidRPr="004B64AB" w:rsidRDefault="00235DE5" w:rsidP="00235DE5">
      <w:pPr>
        <w:spacing w:after="0" w:line="240" w:lineRule="auto"/>
        <w:jc w:val="center"/>
        <w:outlineLvl w:val="1"/>
        <w:rPr>
          <w:rFonts w:ascii="Times New Roman" w:eastAsia="Times New Roman" w:hAnsi="Times New Roman" w:cs="Times New Roman"/>
          <w:b/>
          <w:bCs/>
          <w:sz w:val="40"/>
          <w:szCs w:val="40"/>
        </w:rPr>
      </w:pPr>
      <w:r w:rsidRPr="004B64AB">
        <w:rPr>
          <w:rFonts w:ascii="Times New Roman" w:hAnsi="Times New Roman" w:cs="Times New Roman"/>
          <w:b/>
          <w:color w:val="371D10"/>
          <w:sz w:val="40"/>
          <w:szCs w:val="40"/>
        </w:rPr>
        <w:t>«</w:t>
      </w:r>
      <w:r w:rsidRPr="004B64AB">
        <w:rPr>
          <w:rFonts w:ascii="Times New Roman" w:hAnsi="Times New Roman" w:cs="Times New Roman"/>
          <w:b/>
          <w:color w:val="371D10"/>
          <w:sz w:val="40"/>
          <w:szCs w:val="40"/>
        </w:rPr>
        <w:t>Формирование финансовой грамотности детей дошкольного возраста в условиях ДОУ</w:t>
      </w:r>
      <w:r w:rsidRPr="004B64AB">
        <w:rPr>
          <w:rFonts w:ascii="Times New Roman" w:eastAsia="Times New Roman" w:hAnsi="Times New Roman" w:cs="Times New Roman"/>
          <w:b/>
          <w:bCs/>
          <w:sz w:val="40"/>
          <w:szCs w:val="40"/>
        </w:rPr>
        <w:t>»</w:t>
      </w:r>
    </w:p>
    <w:p w:rsidR="00235DE5" w:rsidRDefault="00235DE5" w:rsidP="00235DE5">
      <w:pPr>
        <w:pStyle w:val="1"/>
        <w:shd w:val="clear" w:color="auto" w:fill="FFFFFF"/>
        <w:spacing w:before="0" w:after="67" w:line="323" w:lineRule="atLeast"/>
        <w:jc w:val="center"/>
        <w:rPr>
          <w:rFonts w:ascii="Times New Roman" w:hAnsi="Times New Roman" w:cs="Times New Roman"/>
          <w:color w:val="371D10"/>
          <w:sz w:val="40"/>
          <w:szCs w:val="40"/>
        </w:rPr>
      </w:pPr>
    </w:p>
    <w:p w:rsidR="00235DE5" w:rsidRDefault="00235DE5" w:rsidP="00235DE5"/>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spacing w:after="0" w:line="240" w:lineRule="auto"/>
        <w:rPr>
          <w:rFonts w:ascii="Times New Roman" w:eastAsia="Times New Roman" w:hAnsi="Times New Roman" w:cs="Times New Roman"/>
          <w:color w:val="000000"/>
          <w:sz w:val="24"/>
          <w:szCs w:val="24"/>
          <w:shd w:val="clear" w:color="auto" w:fill="FFFFFF"/>
        </w:rPr>
      </w:pPr>
    </w:p>
    <w:p w:rsidR="00235DE5" w:rsidRDefault="00235DE5" w:rsidP="00235DE5">
      <w:pPr>
        <w:jc w:val="right"/>
        <w:rPr>
          <w:rFonts w:ascii="Times New Roman" w:hAnsi="Times New Roman" w:cs="Times New Roman"/>
          <w:sz w:val="28"/>
          <w:szCs w:val="28"/>
        </w:rPr>
      </w:pPr>
      <w:r>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sz w:val="28"/>
          <w:szCs w:val="28"/>
        </w:rPr>
        <w:t xml:space="preserve">Составил воспитатель: </w:t>
      </w:r>
    </w:p>
    <w:p w:rsidR="00235DE5" w:rsidRDefault="00235DE5" w:rsidP="00235DE5">
      <w:pPr>
        <w:jc w:val="right"/>
        <w:rPr>
          <w:rFonts w:ascii="Times New Roman" w:hAnsi="Times New Roman" w:cs="Times New Roman"/>
          <w:sz w:val="28"/>
          <w:szCs w:val="28"/>
        </w:rPr>
      </w:pPr>
      <w:proofErr w:type="spellStart"/>
      <w:r>
        <w:rPr>
          <w:rFonts w:ascii="Times New Roman" w:hAnsi="Times New Roman" w:cs="Times New Roman"/>
          <w:sz w:val="28"/>
          <w:szCs w:val="28"/>
        </w:rPr>
        <w:t>Гиенко</w:t>
      </w:r>
      <w:proofErr w:type="spellEnd"/>
      <w:r>
        <w:rPr>
          <w:rFonts w:ascii="Times New Roman" w:hAnsi="Times New Roman" w:cs="Times New Roman"/>
          <w:sz w:val="28"/>
          <w:szCs w:val="28"/>
        </w:rPr>
        <w:t xml:space="preserve"> Юлия Владимировна</w:t>
      </w:r>
    </w:p>
    <w:p w:rsidR="00235DE5" w:rsidRDefault="00235DE5" w:rsidP="00235DE5">
      <w:pPr>
        <w:jc w:val="right"/>
        <w:rPr>
          <w:rFonts w:ascii="Times New Roman" w:hAnsi="Times New Roman" w:cs="Times New Roman"/>
          <w:sz w:val="28"/>
          <w:szCs w:val="28"/>
        </w:rPr>
      </w:pPr>
    </w:p>
    <w:p w:rsidR="00235DE5" w:rsidRDefault="00235DE5" w:rsidP="00235DE5">
      <w:pPr>
        <w:jc w:val="right"/>
        <w:rPr>
          <w:rFonts w:ascii="Times New Roman" w:hAnsi="Times New Roman" w:cs="Times New Roman"/>
          <w:sz w:val="28"/>
          <w:szCs w:val="28"/>
        </w:rPr>
      </w:pPr>
    </w:p>
    <w:p w:rsidR="00235DE5" w:rsidRDefault="00235DE5" w:rsidP="00235DE5">
      <w:pPr>
        <w:jc w:val="right"/>
        <w:rPr>
          <w:rFonts w:ascii="Times New Roman" w:hAnsi="Times New Roman" w:cs="Times New Roman"/>
          <w:sz w:val="28"/>
          <w:szCs w:val="28"/>
        </w:rPr>
      </w:pPr>
    </w:p>
    <w:p w:rsidR="00235DE5" w:rsidRDefault="00235DE5" w:rsidP="00235DE5">
      <w:pPr>
        <w:jc w:val="center"/>
        <w:rPr>
          <w:rFonts w:ascii="Times New Roman" w:hAnsi="Times New Roman" w:cs="Times New Roman"/>
          <w:sz w:val="28"/>
          <w:szCs w:val="28"/>
        </w:rPr>
      </w:pPr>
    </w:p>
    <w:p w:rsidR="00235DE5" w:rsidRDefault="00235DE5" w:rsidP="00235DE5">
      <w:pPr>
        <w:jc w:val="center"/>
        <w:rPr>
          <w:rFonts w:ascii="Times New Roman" w:hAnsi="Times New Roman" w:cs="Times New Roman"/>
          <w:sz w:val="28"/>
          <w:szCs w:val="28"/>
        </w:rPr>
      </w:pPr>
    </w:p>
    <w:p w:rsidR="004B64AB" w:rsidRDefault="004B64AB" w:rsidP="00235DE5">
      <w:pPr>
        <w:jc w:val="center"/>
        <w:rPr>
          <w:rFonts w:ascii="Times New Roman" w:hAnsi="Times New Roman" w:cs="Times New Roman"/>
          <w:sz w:val="28"/>
          <w:szCs w:val="28"/>
        </w:rPr>
      </w:pPr>
    </w:p>
    <w:p w:rsidR="00235DE5" w:rsidRDefault="00235DE5" w:rsidP="00235DE5">
      <w:pPr>
        <w:jc w:val="center"/>
        <w:rPr>
          <w:rFonts w:ascii="Times New Roman" w:hAnsi="Times New Roman" w:cs="Times New Roman"/>
          <w:sz w:val="28"/>
          <w:szCs w:val="28"/>
        </w:rPr>
      </w:pPr>
      <w:r>
        <w:rPr>
          <w:rFonts w:ascii="Times New Roman" w:hAnsi="Times New Roman" w:cs="Times New Roman"/>
          <w:sz w:val="28"/>
          <w:szCs w:val="28"/>
        </w:rPr>
        <w:t>Барнаул -2024</w:t>
      </w:r>
    </w:p>
    <w:p w:rsidR="00235DE5" w:rsidRPr="005564AD" w:rsidRDefault="00235DE5" w:rsidP="00235DE5">
      <w:pPr>
        <w:shd w:val="clear" w:color="auto" w:fill="FFFFFF"/>
        <w:spacing w:after="0" w:line="240" w:lineRule="auto"/>
        <w:jc w:val="right"/>
        <w:rPr>
          <w:rFonts w:ascii="Calibri" w:eastAsia="Times New Roman" w:hAnsi="Calibri" w:cs="Calibri"/>
          <w:color w:val="000000"/>
          <w:lang w:eastAsia="ru-RU"/>
        </w:rPr>
      </w:pPr>
      <w:bookmarkStart w:id="0" w:name="_GoBack"/>
      <w:bookmarkEnd w:id="0"/>
      <w:r w:rsidRPr="005564AD">
        <w:rPr>
          <w:rFonts w:ascii="Times New Roman" w:eastAsia="Times New Roman" w:hAnsi="Times New Roman" w:cs="Times New Roman"/>
          <w:color w:val="000000"/>
          <w:sz w:val="28"/>
          <w:szCs w:val="28"/>
          <w:lang w:eastAsia="ru-RU"/>
        </w:rPr>
        <w:lastRenderedPageBreak/>
        <w:t>Чтоб не стало дитя, лишь беспомощным ртом-</w:t>
      </w:r>
    </w:p>
    <w:p w:rsidR="00235DE5" w:rsidRPr="005564AD" w:rsidRDefault="00235DE5" w:rsidP="00235DE5">
      <w:pPr>
        <w:shd w:val="clear" w:color="auto" w:fill="FFFFFF"/>
        <w:spacing w:after="0" w:line="240" w:lineRule="auto"/>
        <w:jc w:val="right"/>
        <w:rPr>
          <w:rFonts w:ascii="Calibri" w:eastAsia="Times New Roman" w:hAnsi="Calibri" w:cs="Calibri"/>
          <w:color w:val="000000"/>
          <w:lang w:eastAsia="ru-RU"/>
        </w:rPr>
      </w:pPr>
      <w:r w:rsidRPr="005564AD">
        <w:rPr>
          <w:rFonts w:ascii="Times New Roman" w:eastAsia="Times New Roman" w:hAnsi="Times New Roman" w:cs="Times New Roman"/>
          <w:color w:val="000000"/>
          <w:sz w:val="28"/>
          <w:szCs w:val="28"/>
          <w:lang w:eastAsia="ru-RU"/>
        </w:rPr>
        <w:t>Приучай его с детства заниматься трудом,</w:t>
      </w:r>
    </w:p>
    <w:p w:rsidR="00235DE5" w:rsidRPr="005564AD" w:rsidRDefault="00235DE5" w:rsidP="00235DE5">
      <w:pPr>
        <w:shd w:val="clear" w:color="auto" w:fill="FFFFFF"/>
        <w:spacing w:after="0" w:line="240" w:lineRule="auto"/>
        <w:jc w:val="right"/>
        <w:rPr>
          <w:rFonts w:ascii="Calibri" w:eastAsia="Times New Roman" w:hAnsi="Calibri" w:cs="Calibri"/>
          <w:color w:val="000000"/>
          <w:lang w:eastAsia="ru-RU"/>
        </w:rPr>
      </w:pPr>
      <w:r w:rsidRPr="005564AD">
        <w:rPr>
          <w:rFonts w:ascii="Times New Roman" w:eastAsia="Times New Roman" w:hAnsi="Times New Roman" w:cs="Times New Roman"/>
          <w:color w:val="000000"/>
          <w:sz w:val="28"/>
          <w:szCs w:val="28"/>
          <w:lang w:eastAsia="ru-RU"/>
        </w:rPr>
        <w:t>Чем он раньше познает, как хлеб достаётся-</w:t>
      </w:r>
    </w:p>
    <w:p w:rsidR="00235DE5" w:rsidRPr="005564AD" w:rsidRDefault="00235DE5" w:rsidP="00235DE5">
      <w:pPr>
        <w:shd w:val="clear" w:color="auto" w:fill="FFFFFF"/>
        <w:spacing w:after="0" w:line="240" w:lineRule="auto"/>
        <w:jc w:val="right"/>
        <w:rPr>
          <w:rFonts w:ascii="Calibri" w:eastAsia="Times New Roman" w:hAnsi="Calibri" w:cs="Calibri"/>
          <w:color w:val="000000"/>
          <w:lang w:eastAsia="ru-RU"/>
        </w:rPr>
      </w:pPr>
      <w:r w:rsidRPr="005564AD">
        <w:rPr>
          <w:rFonts w:ascii="Times New Roman" w:eastAsia="Times New Roman" w:hAnsi="Times New Roman" w:cs="Times New Roman"/>
          <w:color w:val="000000"/>
          <w:sz w:val="28"/>
          <w:szCs w:val="28"/>
          <w:lang w:eastAsia="ru-RU"/>
        </w:rPr>
        <w:t>Тем полезней ему будет в жизни потом!..</w:t>
      </w:r>
    </w:p>
    <w:p w:rsidR="00235DE5" w:rsidRDefault="00235DE5" w:rsidP="005564AD">
      <w:pPr>
        <w:pStyle w:val="c8"/>
        <w:shd w:val="clear" w:color="auto" w:fill="FFFFFF"/>
        <w:spacing w:before="0" w:beforeAutospacing="0" w:after="0" w:afterAutospacing="0"/>
        <w:jc w:val="center"/>
        <w:rPr>
          <w:rStyle w:val="c7"/>
          <w:b/>
          <w:bCs/>
          <w:color w:val="333333"/>
          <w:sz w:val="28"/>
          <w:szCs w:val="28"/>
        </w:rPr>
      </w:pPr>
    </w:p>
    <w:p w:rsidR="00235DE5" w:rsidRDefault="00235DE5" w:rsidP="005564AD">
      <w:pPr>
        <w:pStyle w:val="c8"/>
        <w:shd w:val="clear" w:color="auto" w:fill="FFFFFF"/>
        <w:spacing w:before="0" w:beforeAutospacing="0" w:after="0" w:afterAutospacing="0"/>
        <w:jc w:val="center"/>
        <w:rPr>
          <w:rStyle w:val="c7"/>
          <w:b/>
          <w:bCs/>
          <w:color w:val="333333"/>
          <w:sz w:val="28"/>
          <w:szCs w:val="28"/>
        </w:rPr>
      </w:pPr>
    </w:p>
    <w:p w:rsidR="005564AD" w:rsidRPr="00972008" w:rsidRDefault="00972008" w:rsidP="005564AD">
      <w:pPr>
        <w:pStyle w:val="c2"/>
        <w:shd w:val="clear" w:color="auto" w:fill="FFFFFF"/>
        <w:spacing w:before="0" w:beforeAutospacing="0" w:after="0" w:afterAutospacing="0"/>
        <w:ind w:firstLine="360"/>
        <w:jc w:val="both"/>
        <w:rPr>
          <w:color w:val="000000"/>
          <w:sz w:val="22"/>
          <w:szCs w:val="22"/>
        </w:rPr>
      </w:pPr>
      <w:r>
        <w:rPr>
          <w:rStyle w:val="c1"/>
          <w:color w:val="111111"/>
          <w:sz w:val="28"/>
          <w:szCs w:val="28"/>
        </w:rPr>
        <w:t xml:space="preserve"> </w:t>
      </w:r>
      <w:r w:rsidR="005564AD" w:rsidRPr="00972008">
        <w:rPr>
          <w:rStyle w:val="c1"/>
          <w:color w:val="111111"/>
          <w:sz w:val="28"/>
          <w:szCs w:val="28"/>
        </w:rPr>
        <w:t>Одной из актуальных задач современного </w:t>
      </w:r>
      <w:r w:rsidR="005564AD" w:rsidRPr="00972008">
        <w:rPr>
          <w:rStyle w:val="c4"/>
          <w:color w:val="111111"/>
          <w:sz w:val="28"/>
          <w:szCs w:val="28"/>
        </w:rPr>
        <w:t>дошкольного</w:t>
      </w:r>
      <w:r w:rsidR="005564AD" w:rsidRPr="00972008">
        <w:rPr>
          <w:rStyle w:val="c1"/>
          <w:color w:val="111111"/>
          <w:sz w:val="28"/>
          <w:szCs w:val="28"/>
        </w:rPr>
        <w:t> образования является </w:t>
      </w:r>
      <w:r w:rsidR="005564AD" w:rsidRPr="00972008">
        <w:rPr>
          <w:rStyle w:val="c4"/>
          <w:color w:val="111111"/>
          <w:sz w:val="28"/>
          <w:szCs w:val="28"/>
        </w:rPr>
        <w:t>формирование финансовой грамотности детей дошкольного возраста</w:t>
      </w:r>
      <w:r w:rsidR="005564AD" w:rsidRPr="00972008">
        <w:rPr>
          <w:rStyle w:val="c1"/>
          <w:color w:val="111111"/>
          <w:sz w:val="28"/>
          <w:szCs w:val="28"/>
        </w:rPr>
        <w:t>. </w:t>
      </w:r>
      <w:r w:rsidR="005564AD" w:rsidRPr="00972008">
        <w:rPr>
          <w:rStyle w:val="c4"/>
          <w:color w:val="111111"/>
          <w:sz w:val="28"/>
          <w:szCs w:val="28"/>
        </w:rPr>
        <w:t>Финансовая грамотность</w:t>
      </w:r>
      <w:r w:rsidR="005564AD" w:rsidRPr="00972008">
        <w:rPr>
          <w:rStyle w:val="c1"/>
          <w:color w:val="111111"/>
          <w:sz w:val="28"/>
          <w:szCs w:val="28"/>
        </w:rPr>
        <w:t> – это одна из главных социальных компетенций, которая </w:t>
      </w:r>
      <w:r w:rsidR="005564AD" w:rsidRPr="00972008">
        <w:rPr>
          <w:rStyle w:val="c4"/>
          <w:color w:val="111111"/>
          <w:sz w:val="28"/>
          <w:szCs w:val="28"/>
        </w:rPr>
        <w:t>формируется</w:t>
      </w:r>
      <w:r w:rsidR="005564AD" w:rsidRPr="00972008">
        <w:rPr>
          <w:rStyle w:val="c1"/>
          <w:color w:val="111111"/>
          <w:sz w:val="28"/>
          <w:szCs w:val="28"/>
        </w:rPr>
        <w:t> под влиянием окружающей социально-экономической среды с детских лет жизни человека. Ребенок впервые сталкивается с экономическими представлениями в семье, знакомится с такими понятиями, </w:t>
      </w:r>
      <w:r w:rsidR="005564AD" w:rsidRPr="00972008">
        <w:rPr>
          <w:rStyle w:val="c1"/>
          <w:color w:val="111111"/>
          <w:sz w:val="28"/>
          <w:szCs w:val="28"/>
          <w:u w:val="single"/>
        </w:rPr>
        <w:t>как</w:t>
      </w:r>
      <w:r w:rsidR="005564AD" w:rsidRPr="00972008">
        <w:rPr>
          <w:rStyle w:val="c1"/>
          <w:color w:val="111111"/>
          <w:sz w:val="28"/>
          <w:szCs w:val="28"/>
        </w:rPr>
        <w:t>: </w:t>
      </w:r>
      <w:r w:rsidR="005564AD" w:rsidRPr="00972008">
        <w:rPr>
          <w:rStyle w:val="c1"/>
          <w:i/>
          <w:iCs/>
          <w:color w:val="111111"/>
          <w:sz w:val="28"/>
          <w:szCs w:val="28"/>
        </w:rPr>
        <w:t>«труд»</w:t>
      </w:r>
      <w:r w:rsidR="005564AD" w:rsidRPr="00972008">
        <w:rPr>
          <w:rStyle w:val="c1"/>
          <w:color w:val="111111"/>
          <w:sz w:val="28"/>
          <w:szCs w:val="28"/>
        </w:rPr>
        <w:t>, </w:t>
      </w:r>
      <w:r w:rsidR="005564AD" w:rsidRPr="00972008">
        <w:rPr>
          <w:rStyle w:val="c1"/>
          <w:i/>
          <w:iCs/>
          <w:color w:val="111111"/>
          <w:sz w:val="28"/>
          <w:szCs w:val="28"/>
        </w:rPr>
        <w:t>«деньги»</w:t>
      </w:r>
      <w:r w:rsidR="005564AD" w:rsidRPr="00972008">
        <w:rPr>
          <w:rStyle w:val="c1"/>
          <w:color w:val="111111"/>
          <w:sz w:val="28"/>
          <w:szCs w:val="28"/>
        </w:rPr>
        <w:t>, </w:t>
      </w:r>
      <w:r w:rsidR="005564AD" w:rsidRPr="00972008">
        <w:rPr>
          <w:rStyle w:val="c1"/>
          <w:i/>
          <w:iCs/>
          <w:color w:val="111111"/>
          <w:sz w:val="28"/>
          <w:szCs w:val="28"/>
        </w:rPr>
        <w:t>«товар»</w:t>
      </w:r>
      <w:r w:rsidR="005564AD" w:rsidRPr="00972008">
        <w:rPr>
          <w:rStyle w:val="c1"/>
          <w:color w:val="111111"/>
          <w:sz w:val="28"/>
          <w:szCs w:val="28"/>
        </w:rPr>
        <w:t>, </w:t>
      </w:r>
      <w:r w:rsidR="005564AD" w:rsidRPr="00972008">
        <w:rPr>
          <w:rStyle w:val="c1"/>
          <w:i/>
          <w:iCs/>
          <w:color w:val="111111"/>
          <w:sz w:val="28"/>
          <w:szCs w:val="28"/>
        </w:rPr>
        <w:t>«цена»</w:t>
      </w:r>
      <w:r w:rsidR="005564AD" w:rsidRPr="00972008">
        <w:rPr>
          <w:rStyle w:val="c1"/>
          <w:color w:val="111111"/>
          <w:sz w:val="28"/>
          <w:szCs w:val="28"/>
        </w:rPr>
        <w:t> и т. д., видит множество рекламы, посещает магазин вместе с родителями, все это так или иначе влияет на развитие начальных экономических знаний и умений ребенка, но все это влияние носит ситуативный и бессистемный характер. Именно поэтому </w:t>
      </w:r>
      <w:r w:rsidR="005564AD" w:rsidRPr="00972008">
        <w:rPr>
          <w:rStyle w:val="c4"/>
          <w:color w:val="111111"/>
          <w:sz w:val="28"/>
          <w:szCs w:val="28"/>
        </w:rPr>
        <w:t>формирование финансовой грамотности в дошкольном возрасте</w:t>
      </w:r>
      <w:r w:rsidR="005564AD" w:rsidRPr="00972008">
        <w:rPr>
          <w:rStyle w:val="c1"/>
          <w:color w:val="111111"/>
          <w:sz w:val="28"/>
          <w:szCs w:val="28"/>
        </w:rPr>
        <w:t> необходимо в современных реалиях, так как </w:t>
      </w:r>
      <w:r w:rsidR="005564AD" w:rsidRPr="00972008">
        <w:rPr>
          <w:rStyle w:val="c4"/>
          <w:color w:val="111111"/>
          <w:sz w:val="28"/>
          <w:szCs w:val="28"/>
        </w:rPr>
        <w:t>грамотное отношение к финансовым ресурсам</w:t>
      </w:r>
      <w:r w:rsidR="005564AD" w:rsidRPr="00972008">
        <w:rPr>
          <w:rStyle w:val="c1"/>
          <w:color w:val="111111"/>
          <w:sz w:val="28"/>
          <w:szCs w:val="28"/>
        </w:rPr>
        <w:t>, поможет обеспечить </w:t>
      </w:r>
      <w:r w:rsidR="005564AD" w:rsidRPr="00972008">
        <w:rPr>
          <w:rStyle w:val="c4"/>
          <w:color w:val="111111"/>
          <w:sz w:val="28"/>
          <w:szCs w:val="28"/>
        </w:rPr>
        <w:t>финансовую</w:t>
      </w:r>
      <w:r w:rsidR="005564AD" w:rsidRPr="00972008">
        <w:rPr>
          <w:rStyle w:val="c1"/>
          <w:color w:val="111111"/>
          <w:sz w:val="28"/>
          <w:szCs w:val="28"/>
        </w:rPr>
        <w:t> самостоятельность и безопасность человеку в пору взросления.</w:t>
      </w:r>
    </w:p>
    <w:p w:rsidR="005564AD" w:rsidRDefault="005564AD" w:rsidP="005564AD">
      <w:pPr>
        <w:pStyle w:val="c2"/>
        <w:shd w:val="clear" w:color="auto" w:fill="FFFFFF"/>
        <w:spacing w:before="0" w:beforeAutospacing="0" w:after="0" w:afterAutospacing="0"/>
        <w:ind w:firstLine="360"/>
        <w:jc w:val="both"/>
        <w:rPr>
          <w:rStyle w:val="c1"/>
          <w:color w:val="111111"/>
          <w:sz w:val="28"/>
          <w:szCs w:val="28"/>
        </w:rPr>
      </w:pPr>
      <w:r w:rsidRPr="00972008">
        <w:rPr>
          <w:rStyle w:val="c1"/>
          <w:color w:val="111111"/>
          <w:sz w:val="28"/>
          <w:szCs w:val="28"/>
        </w:rPr>
        <w:t>Финансовая грамотность – достаточный уровень знаний и навыков в области </w:t>
      </w:r>
      <w:r w:rsidRPr="00972008">
        <w:rPr>
          <w:rStyle w:val="c4"/>
          <w:color w:val="111111"/>
          <w:sz w:val="28"/>
          <w:szCs w:val="28"/>
        </w:rPr>
        <w:t>финансов</w:t>
      </w:r>
      <w:r w:rsidRPr="00972008">
        <w:rPr>
          <w:rStyle w:val="c1"/>
          <w:color w:val="111111"/>
          <w:sz w:val="28"/>
          <w:szCs w:val="28"/>
        </w:rPr>
        <w:t>, который позволяет правильно оценивать ситуацию на рынке и принимать разумные решения. Знание ключевых </w:t>
      </w:r>
      <w:r w:rsidRPr="00972008">
        <w:rPr>
          <w:rStyle w:val="c4"/>
          <w:color w:val="111111"/>
          <w:sz w:val="28"/>
          <w:szCs w:val="28"/>
        </w:rPr>
        <w:t>финансовых</w:t>
      </w:r>
      <w:r w:rsidRPr="00972008">
        <w:rPr>
          <w:rStyle w:val="c1"/>
          <w:color w:val="111111"/>
          <w:sz w:val="28"/>
          <w:szCs w:val="28"/>
        </w:rPr>
        <w:t> понятий и умение их использовать на практике дает возможность человеку </w:t>
      </w:r>
      <w:r w:rsidRPr="00972008">
        <w:rPr>
          <w:rStyle w:val="c4"/>
          <w:color w:val="111111"/>
          <w:sz w:val="28"/>
          <w:szCs w:val="28"/>
        </w:rPr>
        <w:t>грамотно</w:t>
      </w:r>
      <w:r w:rsidRPr="00972008">
        <w:rPr>
          <w:rStyle w:val="c1"/>
          <w:color w:val="111111"/>
          <w:sz w:val="28"/>
          <w:szCs w:val="28"/>
        </w:rPr>
        <w:t> управлять своими денежными средствами.</w:t>
      </w:r>
    </w:p>
    <w:p w:rsidR="00972008" w:rsidRPr="00972008" w:rsidRDefault="00972008" w:rsidP="005564AD">
      <w:pPr>
        <w:pStyle w:val="c2"/>
        <w:shd w:val="clear" w:color="auto" w:fill="FFFFFF"/>
        <w:spacing w:before="0" w:beforeAutospacing="0" w:after="0" w:afterAutospacing="0"/>
        <w:ind w:firstLine="360"/>
        <w:jc w:val="both"/>
        <w:rPr>
          <w:color w:val="000000"/>
          <w:sz w:val="22"/>
          <w:szCs w:val="22"/>
        </w:rPr>
      </w:pPr>
      <w:r>
        <w:rPr>
          <w:color w:val="000000"/>
          <w:sz w:val="28"/>
          <w:szCs w:val="28"/>
          <w:shd w:val="clear" w:color="auto" w:fill="FFFFFF"/>
        </w:rPr>
        <w:t xml:space="preserve">Что такое финансы? </w:t>
      </w:r>
      <w:proofErr w:type="gramStart"/>
      <w:r w:rsidRPr="005564AD">
        <w:rPr>
          <w:color w:val="000000"/>
          <w:sz w:val="28"/>
          <w:szCs w:val="28"/>
          <w:shd w:val="clear" w:color="auto" w:fill="FFFFFF"/>
        </w:rPr>
        <w:t>Финансы</w:t>
      </w:r>
      <w:proofErr w:type="gramEnd"/>
      <w:r w:rsidRPr="005564AD">
        <w:rPr>
          <w:color w:val="000000"/>
          <w:sz w:val="28"/>
          <w:szCs w:val="28"/>
          <w:shd w:val="clear" w:color="auto" w:fill="FFFFFF"/>
        </w:rPr>
        <w:t xml:space="preserve"> – определенные экономические отношения, возникающие в момент движения денег, когда происходит их передача или перечисление наличным, или безналичным путем.  Финансовая грамотность</w:t>
      </w:r>
      <w:r w:rsidRPr="005564AD">
        <w:rPr>
          <w:b/>
          <w:bCs/>
          <w:color w:val="000000"/>
          <w:sz w:val="28"/>
          <w:szCs w:val="28"/>
          <w:shd w:val="clear" w:color="auto" w:fill="FFFFFF"/>
        </w:rPr>
        <w:t> </w:t>
      </w:r>
      <w:r w:rsidRPr="005564AD">
        <w:rPr>
          <w:color w:val="000000"/>
          <w:sz w:val="28"/>
          <w:szCs w:val="28"/>
          <w:shd w:val="clear" w:color="auto" w:fill="FFFFFF"/>
        </w:rPr>
        <w:t>– это умение управлять финансовыми потоками (доходами и расходами), </w:t>
      </w:r>
      <w:r w:rsidRPr="005564AD">
        <w:rPr>
          <w:color w:val="000000"/>
          <w:sz w:val="28"/>
          <w:szCs w:val="28"/>
        </w:rPr>
        <w:t>грамотно распределять деньги, то есть жить по средствам и правильно приумножать имеющийся капитал.</w:t>
      </w:r>
    </w:p>
    <w:p w:rsidR="005564AD" w:rsidRPr="00972008" w:rsidRDefault="005564AD" w:rsidP="005564AD">
      <w:pPr>
        <w:pStyle w:val="c2"/>
        <w:shd w:val="clear" w:color="auto" w:fill="FFFFFF"/>
        <w:spacing w:before="0" w:beforeAutospacing="0" w:after="0" w:afterAutospacing="0"/>
        <w:ind w:firstLine="360"/>
        <w:jc w:val="both"/>
        <w:rPr>
          <w:color w:val="000000"/>
          <w:sz w:val="22"/>
          <w:szCs w:val="22"/>
        </w:rPr>
      </w:pPr>
      <w:r w:rsidRPr="00972008">
        <w:rPr>
          <w:rStyle w:val="c1"/>
          <w:color w:val="111111"/>
          <w:sz w:val="28"/>
          <w:szCs w:val="28"/>
        </w:rPr>
        <w:t>В процессе </w:t>
      </w:r>
      <w:r w:rsidRPr="00972008">
        <w:rPr>
          <w:rStyle w:val="c4"/>
          <w:color w:val="111111"/>
          <w:sz w:val="28"/>
          <w:szCs w:val="28"/>
        </w:rPr>
        <w:t>формирования финансовой грамотности в дошкольном возрасте</w:t>
      </w:r>
      <w:r w:rsidRPr="00972008">
        <w:rPr>
          <w:rStyle w:val="c1"/>
          <w:color w:val="111111"/>
          <w:sz w:val="28"/>
          <w:szCs w:val="28"/>
        </w:rPr>
        <w:t> дети знакомятся с основными понятиями о </w:t>
      </w:r>
      <w:r w:rsidRPr="00972008">
        <w:rPr>
          <w:rStyle w:val="c4"/>
          <w:color w:val="111111"/>
          <w:sz w:val="28"/>
          <w:szCs w:val="28"/>
        </w:rPr>
        <w:t>финансах</w:t>
      </w:r>
      <w:r w:rsidRPr="00972008">
        <w:rPr>
          <w:rStyle w:val="c1"/>
          <w:color w:val="111111"/>
          <w:sz w:val="28"/>
          <w:szCs w:val="28"/>
        </w:rPr>
        <w:t>, приобретают необходимые представления о деньгах. Работа в этом направлении должна начинаться с раскрытия функции денег на понятном и доступном языке для ребенка </w:t>
      </w:r>
      <w:r w:rsidRPr="00972008">
        <w:rPr>
          <w:rStyle w:val="c4"/>
          <w:color w:val="111111"/>
          <w:sz w:val="28"/>
          <w:szCs w:val="28"/>
        </w:rPr>
        <w:t>дошкольника</w:t>
      </w:r>
      <w:r w:rsidRPr="00972008">
        <w:rPr>
          <w:rStyle w:val="c1"/>
          <w:color w:val="111111"/>
          <w:sz w:val="28"/>
          <w:szCs w:val="28"/>
        </w:rPr>
        <w:t>. Дети должны знать, что деньги – это эквивалент труда, их родители трудятся на работе, чтобы получить заработную плату, и на эти средства живет семья в течение месяца. Дети старшего </w:t>
      </w:r>
      <w:r w:rsidRPr="00972008">
        <w:rPr>
          <w:rStyle w:val="c4"/>
          <w:color w:val="111111"/>
          <w:sz w:val="28"/>
          <w:szCs w:val="28"/>
        </w:rPr>
        <w:t>дошкольного возраста вполне могут понять</w:t>
      </w:r>
      <w:r w:rsidRPr="00972008">
        <w:rPr>
          <w:rStyle w:val="c1"/>
          <w:color w:val="111111"/>
          <w:sz w:val="28"/>
          <w:szCs w:val="28"/>
        </w:rPr>
        <w:t>, что такое семейный бюджет и на что он тратится</w:t>
      </w:r>
      <w:r w:rsidR="00972008">
        <w:rPr>
          <w:rStyle w:val="c1"/>
          <w:color w:val="111111"/>
          <w:sz w:val="28"/>
          <w:szCs w:val="28"/>
        </w:rPr>
        <w:t>. Говоря о семейном бюджете, не</w:t>
      </w:r>
      <w:r w:rsidRPr="00972008">
        <w:rPr>
          <w:rStyle w:val="c1"/>
          <w:color w:val="111111"/>
          <w:sz w:val="28"/>
          <w:szCs w:val="28"/>
        </w:rPr>
        <w:t>этично заострять внимание на таких понятиях, как </w:t>
      </w:r>
      <w:r w:rsidRPr="00972008">
        <w:rPr>
          <w:rStyle w:val="c1"/>
          <w:i/>
          <w:iCs/>
          <w:color w:val="111111"/>
          <w:sz w:val="28"/>
          <w:szCs w:val="28"/>
        </w:rPr>
        <w:t>«богатый»</w:t>
      </w:r>
      <w:r w:rsidRPr="00972008">
        <w:rPr>
          <w:rStyle w:val="c1"/>
          <w:color w:val="111111"/>
          <w:sz w:val="28"/>
          <w:szCs w:val="28"/>
        </w:rPr>
        <w:t> или </w:t>
      </w:r>
      <w:r w:rsidRPr="00972008">
        <w:rPr>
          <w:rStyle w:val="c1"/>
          <w:i/>
          <w:iCs/>
          <w:color w:val="111111"/>
          <w:sz w:val="28"/>
          <w:szCs w:val="28"/>
        </w:rPr>
        <w:t>«бедный»</w:t>
      </w:r>
      <w:r w:rsidRPr="00972008">
        <w:rPr>
          <w:rStyle w:val="c1"/>
          <w:color w:val="111111"/>
          <w:sz w:val="28"/>
          <w:szCs w:val="28"/>
        </w:rPr>
        <w:t>, в процессе взросления у </w:t>
      </w:r>
      <w:r w:rsidRPr="00972008">
        <w:rPr>
          <w:rStyle w:val="c4"/>
          <w:color w:val="111111"/>
          <w:sz w:val="28"/>
          <w:szCs w:val="28"/>
        </w:rPr>
        <w:t>детей постепенно формируются понятия о разных финансовых возможностях людей</w:t>
      </w:r>
      <w:r w:rsidRPr="00972008">
        <w:rPr>
          <w:rStyle w:val="c1"/>
          <w:color w:val="111111"/>
          <w:sz w:val="28"/>
          <w:szCs w:val="28"/>
        </w:rPr>
        <w:t>. И напротив</w:t>
      </w:r>
      <w:r w:rsidR="00972008">
        <w:rPr>
          <w:rStyle w:val="c1"/>
          <w:color w:val="111111"/>
          <w:sz w:val="28"/>
          <w:szCs w:val="28"/>
        </w:rPr>
        <w:t>,</w:t>
      </w:r>
      <w:r w:rsidRPr="00972008">
        <w:rPr>
          <w:rStyle w:val="c1"/>
          <w:color w:val="111111"/>
          <w:sz w:val="28"/>
          <w:szCs w:val="28"/>
        </w:rPr>
        <w:t xml:space="preserve"> важно акцентировать внимание ребенка на том, что необходимо для существования семьи, а что является лишь желаемым и без чего можно обойтись. Например, придя в магазин, необходимо рассказать ребенку, что </w:t>
      </w:r>
      <w:r w:rsidRPr="00972008">
        <w:rPr>
          <w:rStyle w:val="c1"/>
          <w:color w:val="111111"/>
          <w:sz w:val="28"/>
          <w:szCs w:val="28"/>
        </w:rPr>
        <w:lastRenderedPageBreak/>
        <w:t>такие товары, как хлеб, молоко и т. д. – это необходимые продукты питания, а конфеты, мороженое – это желаемые.</w:t>
      </w:r>
    </w:p>
    <w:p w:rsidR="005564AD" w:rsidRPr="00972008" w:rsidRDefault="005564AD" w:rsidP="005564AD">
      <w:pPr>
        <w:pStyle w:val="c2"/>
        <w:shd w:val="clear" w:color="auto" w:fill="FFFFFF"/>
        <w:spacing w:before="0" w:beforeAutospacing="0" w:after="0" w:afterAutospacing="0"/>
        <w:ind w:firstLine="360"/>
        <w:jc w:val="both"/>
        <w:rPr>
          <w:color w:val="000000"/>
          <w:sz w:val="22"/>
          <w:szCs w:val="22"/>
        </w:rPr>
      </w:pPr>
      <w:r w:rsidRPr="00972008">
        <w:rPr>
          <w:rStyle w:val="c1"/>
          <w:color w:val="111111"/>
          <w:sz w:val="28"/>
          <w:szCs w:val="28"/>
        </w:rPr>
        <w:t>Часто родители поощряют ребенка за какие-либо достижения с помощью денег, в результате у ребенка </w:t>
      </w:r>
      <w:r w:rsidRPr="00972008">
        <w:rPr>
          <w:rStyle w:val="c4"/>
          <w:color w:val="111111"/>
          <w:sz w:val="28"/>
          <w:szCs w:val="28"/>
        </w:rPr>
        <w:t>формируется</w:t>
      </w:r>
      <w:r w:rsidRPr="00972008">
        <w:rPr>
          <w:rStyle w:val="c1"/>
          <w:color w:val="111111"/>
          <w:sz w:val="28"/>
          <w:szCs w:val="28"/>
        </w:rPr>
        <w:t> потребительское отношение к взрослым. С социально-психологической точки зрения – это неверно, ведь ребенок должен понимать, что он посещает детский сад или школу для собственного развития, получения знаний, а выполняя какие-либо обязанности по дому он оказывает посильную помощь взрослым в ведении хозяйства. Но в то же время полезно ребенку давать карманные деньги, которые он может потратить по своему усмотрению, и ребенок должен знать, что эти средства принадлежат только ему.</w:t>
      </w:r>
    </w:p>
    <w:p w:rsidR="005564AD" w:rsidRPr="00972008" w:rsidRDefault="005564AD" w:rsidP="005564AD">
      <w:pPr>
        <w:pStyle w:val="c2"/>
        <w:shd w:val="clear" w:color="auto" w:fill="FFFFFF"/>
        <w:spacing w:before="0" w:beforeAutospacing="0" w:after="0" w:afterAutospacing="0"/>
        <w:ind w:firstLine="360"/>
        <w:jc w:val="both"/>
        <w:rPr>
          <w:color w:val="000000"/>
          <w:sz w:val="22"/>
          <w:szCs w:val="22"/>
        </w:rPr>
      </w:pPr>
      <w:r w:rsidRPr="00972008">
        <w:rPr>
          <w:rStyle w:val="c1"/>
          <w:color w:val="111111"/>
          <w:sz w:val="28"/>
          <w:szCs w:val="28"/>
        </w:rPr>
        <w:t>В рамках </w:t>
      </w:r>
      <w:r w:rsidRPr="00972008">
        <w:rPr>
          <w:rStyle w:val="c4"/>
          <w:color w:val="111111"/>
          <w:sz w:val="28"/>
          <w:szCs w:val="28"/>
        </w:rPr>
        <w:t>дошкольного</w:t>
      </w:r>
      <w:r w:rsidRPr="00972008">
        <w:rPr>
          <w:rStyle w:val="c1"/>
          <w:color w:val="111111"/>
          <w:sz w:val="28"/>
          <w:szCs w:val="28"/>
        </w:rPr>
        <w:t> образовательного учреждения решаются следующие задачи, которые позволяют </w:t>
      </w:r>
      <w:r w:rsidRPr="00972008">
        <w:rPr>
          <w:rStyle w:val="c4"/>
          <w:color w:val="111111"/>
          <w:sz w:val="28"/>
          <w:szCs w:val="28"/>
        </w:rPr>
        <w:t>формировать финансовые представления у детей дошкольного возраста</w:t>
      </w:r>
      <w:r w:rsidRPr="00972008">
        <w:rPr>
          <w:rStyle w:val="c1"/>
          <w:color w:val="111111"/>
          <w:sz w:val="28"/>
          <w:szCs w:val="28"/>
        </w:rPr>
        <w:t>: это создание </w:t>
      </w:r>
      <w:r w:rsidRPr="00972008">
        <w:rPr>
          <w:rStyle w:val="c4"/>
          <w:color w:val="111111"/>
          <w:sz w:val="28"/>
          <w:szCs w:val="28"/>
        </w:rPr>
        <w:t>условий для формирования </w:t>
      </w:r>
      <w:r w:rsidRPr="00972008">
        <w:rPr>
          <w:rStyle w:val="c1"/>
          <w:color w:val="111111"/>
          <w:sz w:val="28"/>
          <w:szCs w:val="28"/>
        </w:rPr>
        <w:t>элементарных экономических представлений и развитие интереса </w:t>
      </w:r>
      <w:r w:rsidRPr="00972008">
        <w:rPr>
          <w:rStyle w:val="c4"/>
          <w:color w:val="111111"/>
          <w:sz w:val="28"/>
          <w:szCs w:val="28"/>
        </w:rPr>
        <w:t>детей к аспектам финансовой грамотности</w:t>
      </w:r>
      <w:r w:rsidRPr="00972008">
        <w:rPr>
          <w:rStyle w:val="c1"/>
          <w:color w:val="111111"/>
          <w:sz w:val="28"/>
          <w:szCs w:val="28"/>
        </w:rPr>
        <w:t> и использованию этих знаний в жизни, например, правильно относиться к деньгам, как к предмету жизненной необходимости (копить, тратить, вкладывать, управлять своим поведением, понимая разницу между </w:t>
      </w:r>
      <w:r w:rsidRPr="00972008">
        <w:rPr>
          <w:rStyle w:val="c1"/>
          <w:i/>
          <w:iCs/>
          <w:color w:val="111111"/>
          <w:sz w:val="28"/>
          <w:szCs w:val="28"/>
        </w:rPr>
        <w:t>«надо»</w:t>
      </w:r>
      <w:r w:rsidRPr="00972008">
        <w:rPr>
          <w:rStyle w:val="c1"/>
          <w:color w:val="111111"/>
          <w:sz w:val="28"/>
          <w:szCs w:val="28"/>
        </w:rPr>
        <w:t> и </w:t>
      </w:r>
      <w:r w:rsidRPr="00972008">
        <w:rPr>
          <w:rStyle w:val="c1"/>
          <w:i/>
          <w:iCs/>
          <w:color w:val="111111"/>
          <w:sz w:val="28"/>
          <w:szCs w:val="28"/>
        </w:rPr>
        <w:t>«хочу»</w:t>
      </w:r>
      <w:r w:rsidRPr="00972008">
        <w:rPr>
          <w:rStyle w:val="c1"/>
          <w:color w:val="111111"/>
          <w:sz w:val="28"/>
          <w:szCs w:val="28"/>
        </w:rPr>
        <w:t>, познакомить с такими понятиями как </w:t>
      </w:r>
      <w:r w:rsidRPr="00972008">
        <w:rPr>
          <w:rStyle w:val="c1"/>
          <w:i/>
          <w:iCs/>
          <w:color w:val="111111"/>
          <w:sz w:val="28"/>
          <w:szCs w:val="28"/>
        </w:rPr>
        <w:t>«бережливость»</w:t>
      </w:r>
      <w:r w:rsidRPr="00972008">
        <w:rPr>
          <w:rStyle w:val="c1"/>
          <w:color w:val="111111"/>
          <w:sz w:val="28"/>
          <w:szCs w:val="28"/>
        </w:rPr>
        <w:t>, </w:t>
      </w:r>
      <w:r w:rsidRPr="00972008">
        <w:rPr>
          <w:rStyle w:val="c1"/>
          <w:i/>
          <w:iCs/>
          <w:color w:val="111111"/>
          <w:sz w:val="28"/>
          <w:szCs w:val="28"/>
        </w:rPr>
        <w:t>«трудолюбие»</w:t>
      </w:r>
      <w:r w:rsidRPr="00972008">
        <w:rPr>
          <w:rStyle w:val="c1"/>
          <w:color w:val="111111"/>
          <w:sz w:val="28"/>
          <w:szCs w:val="28"/>
        </w:rPr>
        <w:t> и т. д.</w:t>
      </w:r>
    </w:p>
    <w:p w:rsidR="005564AD" w:rsidRPr="00972008" w:rsidRDefault="005564AD" w:rsidP="005564AD">
      <w:pPr>
        <w:pStyle w:val="c2"/>
        <w:shd w:val="clear" w:color="auto" w:fill="FFFFFF"/>
        <w:spacing w:before="0" w:beforeAutospacing="0" w:after="0" w:afterAutospacing="0"/>
        <w:ind w:firstLine="360"/>
        <w:jc w:val="both"/>
        <w:rPr>
          <w:color w:val="000000"/>
          <w:sz w:val="22"/>
          <w:szCs w:val="22"/>
        </w:rPr>
      </w:pPr>
      <w:r w:rsidRPr="00972008">
        <w:rPr>
          <w:rStyle w:val="c1"/>
          <w:color w:val="111111"/>
          <w:sz w:val="28"/>
          <w:szCs w:val="28"/>
        </w:rPr>
        <w:t>Работа в данном направлении в </w:t>
      </w:r>
      <w:r w:rsidRPr="00972008">
        <w:rPr>
          <w:rStyle w:val="c4"/>
          <w:color w:val="111111"/>
          <w:sz w:val="28"/>
          <w:szCs w:val="28"/>
        </w:rPr>
        <w:t>дошкольном</w:t>
      </w:r>
      <w:r w:rsidRPr="00972008">
        <w:rPr>
          <w:rStyle w:val="c1"/>
          <w:color w:val="111111"/>
          <w:sz w:val="28"/>
          <w:szCs w:val="28"/>
        </w:rPr>
        <w:t> образовательном учреждении заключается не в организации какого-либо специального обучения, а в использовании различных видов деятельности </w:t>
      </w:r>
      <w:r w:rsidRPr="00972008">
        <w:rPr>
          <w:rStyle w:val="c4"/>
          <w:color w:val="111111"/>
          <w:sz w:val="28"/>
          <w:szCs w:val="28"/>
        </w:rPr>
        <w:t>детей</w:t>
      </w:r>
      <w:r w:rsidRPr="00972008">
        <w:rPr>
          <w:rStyle w:val="c1"/>
          <w:color w:val="111111"/>
          <w:sz w:val="28"/>
          <w:szCs w:val="28"/>
        </w:rPr>
        <w:t>, наполненных экономическим содержанием. Ведущую роль в </w:t>
      </w:r>
      <w:r w:rsidRPr="00972008">
        <w:rPr>
          <w:rStyle w:val="c4"/>
          <w:color w:val="111111"/>
          <w:sz w:val="28"/>
          <w:szCs w:val="28"/>
        </w:rPr>
        <w:t>формировании финансовой грамотности в дошкольном возрасте</w:t>
      </w:r>
      <w:r w:rsidRPr="00972008">
        <w:rPr>
          <w:rStyle w:val="c1"/>
          <w:color w:val="111111"/>
          <w:sz w:val="28"/>
          <w:szCs w:val="28"/>
        </w:rPr>
        <w:t> играет игровая деятельность </w:t>
      </w:r>
      <w:r w:rsidRPr="00972008">
        <w:rPr>
          <w:rStyle w:val="c4"/>
          <w:color w:val="111111"/>
          <w:sz w:val="28"/>
          <w:szCs w:val="28"/>
        </w:rPr>
        <w:t>детей</w:t>
      </w:r>
      <w:r w:rsidRPr="00972008">
        <w:rPr>
          <w:rStyle w:val="c1"/>
          <w:color w:val="111111"/>
          <w:sz w:val="28"/>
          <w:szCs w:val="28"/>
        </w:rPr>
        <w:t>. Через игру ребенок без труда осваивает мир социальной действительности и приобщается к миру </w:t>
      </w:r>
      <w:r w:rsidRPr="00972008">
        <w:rPr>
          <w:rStyle w:val="c4"/>
          <w:color w:val="111111"/>
          <w:sz w:val="28"/>
          <w:szCs w:val="28"/>
        </w:rPr>
        <w:t>финансов</w:t>
      </w:r>
      <w:r w:rsidRPr="00972008">
        <w:rPr>
          <w:rStyle w:val="c1"/>
          <w:color w:val="111111"/>
          <w:sz w:val="28"/>
          <w:szCs w:val="28"/>
        </w:rPr>
        <w:t>.</w:t>
      </w:r>
    </w:p>
    <w:p w:rsidR="005564AD" w:rsidRPr="00972008" w:rsidRDefault="005564AD" w:rsidP="005564AD">
      <w:pPr>
        <w:pStyle w:val="c2"/>
        <w:shd w:val="clear" w:color="auto" w:fill="FFFFFF"/>
        <w:spacing w:before="0" w:beforeAutospacing="0" w:after="0" w:afterAutospacing="0"/>
        <w:ind w:firstLine="360"/>
        <w:jc w:val="both"/>
        <w:rPr>
          <w:color w:val="000000"/>
          <w:sz w:val="22"/>
          <w:szCs w:val="22"/>
        </w:rPr>
      </w:pPr>
      <w:r w:rsidRPr="00972008">
        <w:rPr>
          <w:rStyle w:val="c1"/>
          <w:color w:val="111111"/>
          <w:sz w:val="28"/>
          <w:szCs w:val="28"/>
        </w:rPr>
        <w:t>Для организации необходимой предметно-развивающей среды в группе детского сада были созданы игровые центры сюжетно-ролевых игр такие как </w:t>
      </w:r>
      <w:r w:rsidRPr="00972008">
        <w:rPr>
          <w:rStyle w:val="c1"/>
          <w:i/>
          <w:iCs/>
          <w:color w:val="111111"/>
          <w:sz w:val="28"/>
          <w:szCs w:val="28"/>
        </w:rPr>
        <w:t>«Магазин»</w:t>
      </w:r>
      <w:r w:rsidRPr="00972008">
        <w:rPr>
          <w:rStyle w:val="c1"/>
          <w:color w:val="111111"/>
          <w:sz w:val="28"/>
          <w:szCs w:val="28"/>
        </w:rPr>
        <w:t>, </w:t>
      </w:r>
      <w:r w:rsidRPr="00972008">
        <w:rPr>
          <w:rStyle w:val="c1"/>
          <w:i/>
          <w:iCs/>
          <w:color w:val="111111"/>
          <w:sz w:val="28"/>
          <w:szCs w:val="28"/>
        </w:rPr>
        <w:t>«Банк»</w:t>
      </w:r>
      <w:r w:rsidRPr="00972008">
        <w:rPr>
          <w:rStyle w:val="c1"/>
          <w:color w:val="111111"/>
          <w:sz w:val="28"/>
          <w:szCs w:val="28"/>
        </w:rPr>
        <w:t>, </w:t>
      </w:r>
      <w:r w:rsidR="00972008">
        <w:rPr>
          <w:rStyle w:val="c1"/>
          <w:color w:val="111111"/>
          <w:sz w:val="28"/>
          <w:szCs w:val="28"/>
        </w:rPr>
        <w:t xml:space="preserve">«Кафе», </w:t>
      </w:r>
      <w:r w:rsidRPr="00972008">
        <w:rPr>
          <w:rStyle w:val="c1"/>
          <w:i/>
          <w:iCs/>
          <w:color w:val="111111"/>
          <w:sz w:val="28"/>
          <w:szCs w:val="28"/>
        </w:rPr>
        <w:t>«Семья»</w:t>
      </w:r>
      <w:r w:rsidR="00972008">
        <w:rPr>
          <w:rStyle w:val="c1"/>
          <w:i/>
          <w:iCs/>
          <w:color w:val="111111"/>
          <w:sz w:val="28"/>
          <w:szCs w:val="28"/>
        </w:rPr>
        <w:t>, «Магазин цветов», «Доходы семьи крокодила Гены»</w:t>
      </w:r>
      <w:r w:rsidRPr="00972008">
        <w:rPr>
          <w:rStyle w:val="c1"/>
          <w:color w:val="111111"/>
          <w:sz w:val="28"/>
          <w:szCs w:val="28"/>
        </w:rPr>
        <w:t>. А также была разработана картотека дидактических игр, </w:t>
      </w:r>
      <w:r w:rsidRPr="00972008">
        <w:rPr>
          <w:rStyle w:val="c1"/>
          <w:color w:val="111111"/>
          <w:sz w:val="28"/>
          <w:szCs w:val="28"/>
          <w:u w:val="single"/>
        </w:rPr>
        <w:t>включающая следующие игры</w:t>
      </w:r>
      <w:r w:rsidRPr="00972008">
        <w:rPr>
          <w:rStyle w:val="c1"/>
          <w:color w:val="111111"/>
          <w:sz w:val="28"/>
          <w:szCs w:val="28"/>
        </w:rPr>
        <w:t>: </w:t>
      </w:r>
      <w:r w:rsidRPr="00972008">
        <w:rPr>
          <w:rStyle w:val="c1"/>
          <w:i/>
          <w:iCs/>
          <w:color w:val="111111"/>
          <w:sz w:val="28"/>
          <w:szCs w:val="28"/>
        </w:rPr>
        <w:t>«Нужные покупки»</w:t>
      </w:r>
      <w:r w:rsidRPr="00972008">
        <w:rPr>
          <w:rStyle w:val="c1"/>
          <w:color w:val="111111"/>
          <w:sz w:val="28"/>
          <w:szCs w:val="28"/>
        </w:rPr>
        <w:t>, </w:t>
      </w:r>
      <w:r w:rsidRPr="00972008">
        <w:rPr>
          <w:rStyle w:val="c1"/>
          <w:i/>
          <w:iCs/>
          <w:color w:val="111111"/>
          <w:sz w:val="28"/>
          <w:szCs w:val="28"/>
        </w:rPr>
        <w:t>«Много-мало»</w:t>
      </w:r>
      <w:r w:rsidRPr="00972008">
        <w:rPr>
          <w:rStyle w:val="c1"/>
          <w:color w:val="111111"/>
          <w:sz w:val="28"/>
          <w:szCs w:val="28"/>
        </w:rPr>
        <w:t>, </w:t>
      </w:r>
      <w:r w:rsidRPr="00972008">
        <w:rPr>
          <w:rStyle w:val="c1"/>
          <w:i/>
          <w:iCs/>
          <w:color w:val="111111"/>
          <w:sz w:val="28"/>
          <w:szCs w:val="28"/>
        </w:rPr>
        <w:t>«Дорого-дешево»</w:t>
      </w:r>
      <w:r w:rsidRPr="00972008">
        <w:rPr>
          <w:rStyle w:val="c1"/>
          <w:color w:val="111111"/>
          <w:sz w:val="28"/>
          <w:szCs w:val="28"/>
        </w:rPr>
        <w:t>, </w:t>
      </w:r>
      <w:r w:rsidRPr="00972008">
        <w:rPr>
          <w:rStyle w:val="c1"/>
          <w:i/>
          <w:iCs/>
          <w:color w:val="111111"/>
          <w:sz w:val="28"/>
          <w:szCs w:val="28"/>
        </w:rPr>
        <w:t>«Потребность-</w:t>
      </w:r>
      <w:r w:rsidR="00972008">
        <w:rPr>
          <w:rStyle w:val="c1"/>
          <w:i/>
          <w:iCs/>
          <w:color w:val="111111"/>
          <w:sz w:val="28"/>
          <w:szCs w:val="28"/>
        </w:rPr>
        <w:t>во</w:t>
      </w:r>
      <w:r w:rsidRPr="00972008">
        <w:rPr>
          <w:rStyle w:val="c1"/>
          <w:i/>
          <w:iCs/>
          <w:color w:val="111111"/>
          <w:sz w:val="28"/>
          <w:szCs w:val="28"/>
        </w:rPr>
        <w:t>зможность»</w:t>
      </w:r>
      <w:r w:rsidRPr="00972008">
        <w:rPr>
          <w:rStyle w:val="c1"/>
          <w:color w:val="111111"/>
          <w:sz w:val="28"/>
          <w:szCs w:val="28"/>
        </w:rPr>
        <w:t>, </w:t>
      </w:r>
      <w:r w:rsidRPr="00972008">
        <w:rPr>
          <w:rStyle w:val="c1"/>
          <w:i/>
          <w:iCs/>
          <w:color w:val="111111"/>
          <w:sz w:val="28"/>
          <w:szCs w:val="28"/>
        </w:rPr>
        <w:t>«Запланированная покупка»</w:t>
      </w:r>
      <w:r w:rsidRPr="00972008">
        <w:rPr>
          <w:rStyle w:val="c1"/>
          <w:color w:val="111111"/>
          <w:sz w:val="28"/>
          <w:szCs w:val="28"/>
        </w:rPr>
        <w:t>, </w:t>
      </w:r>
      <w:r w:rsidRPr="00972008">
        <w:rPr>
          <w:rStyle w:val="c1"/>
          <w:i/>
          <w:iCs/>
          <w:color w:val="111111"/>
          <w:sz w:val="28"/>
          <w:szCs w:val="28"/>
        </w:rPr>
        <w:t>«Сдача»</w:t>
      </w:r>
      <w:r w:rsidRPr="00972008">
        <w:rPr>
          <w:rStyle w:val="c1"/>
          <w:color w:val="111111"/>
          <w:sz w:val="28"/>
          <w:szCs w:val="28"/>
        </w:rPr>
        <w:t>, </w:t>
      </w:r>
      <w:r w:rsidRPr="00972008">
        <w:rPr>
          <w:rStyle w:val="c1"/>
          <w:i/>
          <w:iCs/>
          <w:color w:val="111111"/>
          <w:sz w:val="28"/>
          <w:szCs w:val="28"/>
        </w:rPr>
        <w:t>«Надо и Хочу»</w:t>
      </w:r>
      <w:r w:rsidRPr="00972008">
        <w:rPr>
          <w:rStyle w:val="c1"/>
          <w:color w:val="111111"/>
          <w:sz w:val="28"/>
          <w:szCs w:val="28"/>
        </w:rPr>
        <w:t>, </w:t>
      </w:r>
      <w:r w:rsidRPr="00972008">
        <w:rPr>
          <w:rStyle w:val="c1"/>
          <w:i/>
          <w:iCs/>
          <w:color w:val="111111"/>
          <w:sz w:val="28"/>
          <w:szCs w:val="28"/>
        </w:rPr>
        <w:t>«Что важнее?»</w:t>
      </w:r>
      <w:r w:rsidR="00972008">
        <w:rPr>
          <w:rStyle w:val="c1"/>
          <w:i/>
          <w:iCs/>
          <w:color w:val="111111"/>
          <w:sz w:val="28"/>
          <w:szCs w:val="28"/>
        </w:rPr>
        <w:t>, «Ярмарка»</w:t>
      </w:r>
      <w:r w:rsidRPr="00972008">
        <w:rPr>
          <w:rStyle w:val="c1"/>
          <w:color w:val="111111"/>
          <w:sz w:val="28"/>
          <w:szCs w:val="28"/>
        </w:rPr>
        <w:t> и многие другие. Данные игры могут проводиться и в ходе непосредственной образовательной деятельности, и во время самостоятельных, совместных игр </w:t>
      </w:r>
      <w:r w:rsidRPr="00972008">
        <w:rPr>
          <w:rStyle w:val="c4"/>
          <w:color w:val="111111"/>
          <w:sz w:val="28"/>
          <w:szCs w:val="28"/>
        </w:rPr>
        <w:t>детей</w:t>
      </w:r>
      <w:r w:rsidRPr="00972008">
        <w:rPr>
          <w:rStyle w:val="c1"/>
          <w:color w:val="111111"/>
          <w:sz w:val="28"/>
          <w:szCs w:val="28"/>
        </w:rPr>
        <w:t>.</w:t>
      </w:r>
    </w:p>
    <w:p w:rsidR="004B64AB" w:rsidRPr="005564AD" w:rsidRDefault="005564AD" w:rsidP="004B64AB">
      <w:pPr>
        <w:shd w:val="clear" w:color="auto" w:fill="FFFFFF"/>
        <w:spacing w:after="0" w:line="240" w:lineRule="auto"/>
        <w:ind w:right="-80" w:firstLine="708"/>
        <w:jc w:val="both"/>
        <w:rPr>
          <w:rFonts w:ascii="Calibri" w:eastAsia="Times New Roman" w:hAnsi="Calibri" w:cs="Calibri"/>
          <w:color w:val="000000"/>
          <w:lang w:eastAsia="ru-RU"/>
        </w:rPr>
      </w:pPr>
      <w:r w:rsidRPr="00972008">
        <w:rPr>
          <w:rStyle w:val="c1"/>
          <w:rFonts w:ascii="Times New Roman" w:hAnsi="Times New Roman" w:cs="Times New Roman"/>
          <w:color w:val="111111"/>
          <w:sz w:val="28"/>
          <w:szCs w:val="28"/>
        </w:rPr>
        <w:t>Работа по </w:t>
      </w:r>
      <w:r w:rsidRPr="00972008">
        <w:rPr>
          <w:rStyle w:val="c4"/>
          <w:rFonts w:ascii="Times New Roman" w:hAnsi="Times New Roman" w:cs="Times New Roman"/>
          <w:color w:val="111111"/>
          <w:sz w:val="28"/>
          <w:szCs w:val="28"/>
        </w:rPr>
        <w:t>формированию финансовой грамотности детей</w:t>
      </w:r>
      <w:r w:rsidRPr="00972008">
        <w:rPr>
          <w:rStyle w:val="c1"/>
          <w:rFonts w:ascii="Times New Roman" w:hAnsi="Times New Roman" w:cs="Times New Roman"/>
          <w:color w:val="111111"/>
          <w:sz w:val="28"/>
          <w:szCs w:val="28"/>
        </w:rPr>
        <w:t xml:space="preserve"> опирается на взаимодействие с родителями воспитанников. </w:t>
      </w:r>
      <w:r w:rsidR="004B64AB" w:rsidRPr="005564AD">
        <w:rPr>
          <w:rFonts w:ascii="Times New Roman" w:eastAsia="Times New Roman" w:hAnsi="Times New Roman" w:cs="Times New Roman"/>
          <w:color w:val="000000"/>
          <w:sz w:val="28"/>
          <w:szCs w:val="28"/>
          <w:lang w:eastAsia="ru-RU"/>
        </w:rPr>
        <w:t>На всех этапах требуется поддержка ребенка дома, в семье. Накопленный опыт позволяет определить некоторые направления совместной деятельности педагогов и родителей по экономическому воспитанию дошкольников. К ним относятся:</w:t>
      </w:r>
    </w:p>
    <w:p w:rsidR="004B64AB" w:rsidRPr="005564AD" w:rsidRDefault="004B64AB" w:rsidP="004B64AB">
      <w:pPr>
        <w:numPr>
          <w:ilvl w:val="0"/>
          <w:numId w:val="2"/>
        </w:numPr>
        <w:shd w:val="clear" w:color="auto" w:fill="FFFFFF"/>
        <w:spacing w:before="30" w:after="30" w:line="240" w:lineRule="auto"/>
        <w:ind w:right="-80"/>
        <w:jc w:val="both"/>
        <w:rPr>
          <w:rFonts w:ascii="Calibri" w:eastAsia="Times New Roman" w:hAnsi="Calibri" w:cs="Calibri"/>
          <w:color w:val="000000"/>
          <w:lang w:eastAsia="ru-RU"/>
        </w:rPr>
      </w:pPr>
      <w:r w:rsidRPr="005564AD">
        <w:rPr>
          <w:rFonts w:ascii="Times New Roman" w:eastAsia="Times New Roman" w:hAnsi="Times New Roman" w:cs="Times New Roman"/>
          <w:color w:val="000000"/>
          <w:sz w:val="28"/>
          <w:szCs w:val="28"/>
          <w:lang w:eastAsia="ru-RU"/>
        </w:rPr>
        <w:t>информирование родителей о задачах и содержании экономического воспитания детей в детском саду</w:t>
      </w:r>
      <w:r>
        <w:rPr>
          <w:rFonts w:ascii="Times New Roman" w:eastAsia="Times New Roman" w:hAnsi="Times New Roman" w:cs="Times New Roman"/>
          <w:color w:val="000000"/>
          <w:sz w:val="28"/>
          <w:szCs w:val="28"/>
          <w:lang w:eastAsia="ru-RU"/>
        </w:rPr>
        <w:t xml:space="preserve"> и дома (буклеты)</w:t>
      </w:r>
      <w:r w:rsidRPr="005564AD">
        <w:rPr>
          <w:rFonts w:ascii="Times New Roman" w:eastAsia="Times New Roman" w:hAnsi="Times New Roman" w:cs="Times New Roman"/>
          <w:color w:val="000000"/>
          <w:sz w:val="28"/>
          <w:szCs w:val="28"/>
          <w:lang w:eastAsia="ru-RU"/>
        </w:rPr>
        <w:t>;</w:t>
      </w:r>
    </w:p>
    <w:p w:rsidR="004B64AB" w:rsidRPr="005564AD" w:rsidRDefault="004B64AB" w:rsidP="004B64AB">
      <w:pPr>
        <w:numPr>
          <w:ilvl w:val="0"/>
          <w:numId w:val="2"/>
        </w:numPr>
        <w:shd w:val="clear" w:color="auto" w:fill="FFFFFF"/>
        <w:spacing w:before="30" w:after="30" w:line="240" w:lineRule="auto"/>
        <w:ind w:right="-80"/>
        <w:jc w:val="both"/>
        <w:rPr>
          <w:rFonts w:ascii="Calibri" w:eastAsia="Times New Roman" w:hAnsi="Calibri" w:cs="Calibri"/>
          <w:color w:val="000000"/>
          <w:lang w:eastAsia="ru-RU"/>
        </w:rPr>
      </w:pPr>
      <w:r w:rsidRPr="005564AD">
        <w:rPr>
          <w:rFonts w:ascii="Times New Roman" w:eastAsia="Times New Roman" w:hAnsi="Times New Roman" w:cs="Times New Roman"/>
          <w:color w:val="000000"/>
          <w:sz w:val="28"/>
          <w:szCs w:val="28"/>
          <w:lang w:eastAsia="ru-RU"/>
        </w:rPr>
        <w:lastRenderedPageBreak/>
        <w:t>участие родителей в работе по экономическому воспитанию детей в дошкольном учреждении (экономические ярмарки, праздники, конкурсы);</w:t>
      </w:r>
    </w:p>
    <w:p w:rsidR="004B64AB" w:rsidRPr="005564AD" w:rsidRDefault="004B64AB" w:rsidP="004B64AB">
      <w:pPr>
        <w:numPr>
          <w:ilvl w:val="0"/>
          <w:numId w:val="2"/>
        </w:numPr>
        <w:shd w:val="clear" w:color="auto" w:fill="FFFFFF"/>
        <w:spacing w:after="0" w:line="240" w:lineRule="auto"/>
        <w:ind w:right="-80"/>
        <w:jc w:val="both"/>
        <w:rPr>
          <w:rFonts w:ascii="Calibri" w:eastAsia="Times New Roman" w:hAnsi="Calibri" w:cs="Calibri"/>
          <w:color w:val="000000"/>
          <w:lang w:eastAsia="ru-RU"/>
        </w:rPr>
      </w:pPr>
      <w:r w:rsidRPr="005564AD">
        <w:rPr>
          <w:rFonts w:ascii="Times New Roman" w:eastAsia="Times New Roman" w:hAnsi="Times New Roman" w:cs="Times New Roman"/>
          <w:color w:val="000000"/>
          <w:sz w:val="28"/>
          <w:szCs w:val="28"/>
          <w:lang w:eastAsia="ru-RU"/>
        </w:rPr>
        <w:t>создание обогащенной развива</w:t>
      </w:r>
      <w:r>
        <w:rPr>
          <w:rFonts w:ascii="Times New Roman" w:eastAsia="Times New Roman" w:hAnsi="Times New Roman" w:cs="Times New Roman"/>
          <w:color w:val="000000"/>
          <w:sz w:val="28"/>
          <w:szCs w:val="28"/>
          <w:lang w:eastAsia="ru-RU"/>
        </w:rPr>
        <w:t>ющей среды в домашних условиях</w:t>
      </w:r>
      <w:r w:rsidRPr="005564AD">
        <w:rPr>
          <w:rFonts w:ascii="Times New Roman" w:eastAsia="Times New Roman" w:hAnsi="Times New Roman" w:cs="Times New Roman"/>
          <w:color w:val="000000"/>
          <w:sz w:val="28"/>
          <w:szCs w:val="28"/>
          <w:lang w:eastAsia="ru-RU"/>
        </w:rPr>
        <w:t>.</w:t>
      </w:r>
    </w:p>
    <w:p w:rsidR="005564AD" w:rsidRPr="005564AD" w:rsidRDefault="005564AD" w:rsidP="004B64AB">
      <w:pPr>
        <w:shd w:val="clear" w:color="auto" w:fill="FFFFFF"/>
        <w:spacing w:after="0" w:line="240" w:lineRule="auto"/>
        <w:ind w:right="-80"/>
        <w:jc w:val="both"/>
        <w:rPr>
          <w:rFonts w:ascii="Calibri" w:eastAsia="Times New Roman" w:hAnsi="Calibri" w:cs="Calibri"/>
          <w:color w:val="000000"/>
          <w:lang w:eastAsia="ru-RU"/>
        </w:rPr>
      </w:pPr>
      <w:r w:rsidRPr="005564AD">
        <w:rPr>
          <w:rFonts w:ascii="Times New Roman" w:eastAsia="Times New Roman" w:hAnsi="Times New Roman" w:cs="Times New Roman"/>
          <w:color w:val="000000"/>
          <w:sz w:val="28"/>
          <w:szCs w:val="28"/>
          <w:lang w:eastAsia="ru-RU"/>
        </w:rPr>
        <w:t>       Включение в образовательный процесс работы по формированию финансовой грамотности помогло родителям понять, что взаимопомощь семьи и детского сада необходимое условие для полной реализации возможности ребенка. Опыт показывает, что только совместная работа дошкольного учреждения и семьи дает хорошие результаты и способствует более серьезному и ответственному отношению взрослых к экономическому воспитанию детей. Совместная деятельность детей, воспитателей и родителей сплотила коллектив.</w:t>
      </w:r>
    </w:p>
    <w:p w:rsidR="005564AD" w:rsidRPr="005564AD" w:rsidRDefault="005564AD" w:rsidP="005564AD">
      <w:pPr>
        <w:shd w:val="clear" w:color="auto" w:fill="FFFFFF"/>
        <w:spacing w:after="0" w:line="240" w:lineRule="auto"/>
        <w:jc w:val="both"/>
        <w:rPr>
          <w:rFonts w:ascii="Calibri" w:eastAsia="Times New Roman" w:hAnsi="Calibri" w:cs="Calibri"/>
          <w:color w:val="000000"/>
          <w:lang w:eastAsia="ru-RU"/>
        </w:rPr>
      </w:pPr>
      <w:r w:rsidRPr="005564AD">
        <w:rPr>
          <w:rFonts w:ascii="Times New Roman" w:eastAsia="Times New Roman" w:hAnsi="Times New Roman" w:cs="Times New Roman"/>
          <w:color w:val="000000"/>
          <w:sz w:val="28"/>
          <w:szCs w:val="28"/>
          <w:lang w:eastAsia="ru-RU"/>
        </w:rPr>
        <w:t>        Я считаю, что успешное решение задач по формированию экономической грамотности старших дошкольников через игровую деятельность возможно только при тесном сотрудничестве всех субъектов педагогического процесса (педагогов, детей, родителей), применении комплекса средств, методов, форм, создании предметно-развивающей среды, дает возможность получить положительный результат в моей педагогической деятельности.</w:t>
      </w:r>
    </w:p>
    <w:sectPr w:rsidR="005564AD" w:rsidRPr="005564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2C" w:rsidRDefault="0029122C" w:rsidP="00235DE5">
      <w:pPr>
        <w:spacing w:after="0" w:line="240" w:lineRule="auto"/>
      </w:pPr>
      <w:r>
        <w:separator/>
      </w:r>
    </w:p>
  </w:endnote>
  <w:endnote w:type="continuationSeparator" w:id="0">
    <w:p w:rsidR="0029122C" w:rsidRDefault="0029122C" w:rsidP="0023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2C" w:rsidRDefault="0029122C" w:rsidP="00235DE5">
      <w:pPr>
        <w:spacing w:after="0" w:line="240" w:lineRule="auto"/>
      </w:pPr>
      <w:r>
        <w:separator/>
      </w:r>
    </w:p>
  </w:footnote>
  <w:footnote w:type="continuationSeparator" w:id="0">
    <w:p w:rsidR="0029122C" w:rsidRDefault="0029122C" w:rsidP="00235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E5D38"/>
    <w:multiLevelType w:val="multilevel"/>
    <w:tmpl w:val="F020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02E91"/>
    <w:multiLevelType w:val="multilevel"/>
    <w:tmpl w:val="6FB6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175F1"/>
    <w:multiLevelType w:val="multilevel"/>
    <w:tmpl w:val="BED6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A2A5D"/>
    <w:multiLevelType w:val="multilevel"/>
    <w:tmpl w:val="DB0E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72"/>
    <w:rsid w:val="00235DE5"/>
    <w:rsid w:val="0029122C"/>
    <w:rsid w:val="003705FD"/>
    <w:rsid w:val="00423972"/>
    <w:rsid w:val="004B64AB"/>
    <w:rsid w:val="005564AD"/>
    <w:rsid w:val="0097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672A4-3DF3-4394-8AC0-BEFFAAF6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5DE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56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564AD"/>
  </w:style>
  <w:style w:type="paragraph" w:customStyle="1" w:styleId="c2">
    <w:name w:val="c2"/>
    <w:basedOn w:val="a"/>
    <w:rsid w:val="00556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564AD"/>
  </w:style>
  <w:style w:type="paragraph" w:customStyle="1" w:styleId="c11">
    <w:name w:val="c11"/>
    <w:basedOn w:val="a"/>
    <w:rsid w:val="00556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564AD"/>
  </w:style>
  <w:style w:type="paragraph" w:customStyle="1" w:styleId="c12">
    <w:name w:val="c12"/>
    <w:basedOn w:val="a"/>
    <w:rsid w:val="00556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564AD"/>
  </w:style>
  <w:style w:type="paragraph" w:customStyle="1" w:styleId="c14">
    <w:name w:val="c14"/>
    <w:basedOn w:val="a"/>
    <w:rsid w:val="00556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56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564AD"/>
  </w:style>
  <w:style w:type="character" w:customStyle="1" w:styleId="c6">
    <w:name w:val="c6"/>
    <w:basedOn w:val="a0"/>
    <w:rsid w:val="005564AD"/>
  </w:style>
  <w:style w:type="character" w:customStyle="1" w:styleId="c16">
    <w:name w:val="c16"/>
    <w:basedOn w:val="a0"/>
    <w:rsid w:val="005564AD"/>
  </w:style>
  <w:style w:type="character" w:customStyle="1" w:styleId="10">
    <w:name w:val="Заголовок 1 Знак"/>
    <w:basedOn w:val="a0"/>
    <w:link w:val="1"/>
    <w:uiPriority w:val="9"/>
    <w:rsid w:val="00235DE5"/>
    <w:rPr>
      <w:rFonts w:asciiTheme="majorHAnsi" w:eastAsiaTheme="majorEastAsia" w:hAnsiTheme="majorHAnsi" w:cstheme="majorBidi"/>
      <w:b/>
      <w:bCs/>
      <w:color w:val="2E74B5" w:themeColor="accent1" w:themeShade="BF"/>
      <w:sz w:val="28"/>
      <w:szCs w:val="28"/>
      <w:lang w:eastAsia="ru-RU"/>
    </w:rPr>
  </w:style>
  <w:style w:type="paragraph" w:styleId="a3">
    <w:name w:val="header"/>
    <w:basedOn w:val="a"/>
    <w:link w:val="a4"/>
    <w:uiPriority w:val="99"/>
    <w:unhideWhenUsed/>
    <w:rsid w:val="00235D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5DE5"/>
  </w:style>
  <w:style w:type="paragraph" w:styleId="a5">
    <w:name w:val="footer"/>
    <w:basedOn w:val="a"/>
    <w:link w:val="a6"/>
    <w:uiPriority w:val="99"/>
    <w:unhideWhenUsed/>
    <w:rsid w:val="00235D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7531">
      <w:bodyDiv w:val="1"/>
      <w:marLeft w:val="0"/>
      <w:marRight w:val="0"/>
      <w:marTop w:val="0"/>
      <w:marBottom w:val="0"/>
      <w:divBdr>
        <w:top w:val="none" w:sz="0" w:space="0" w:color="auto"/>
        <w:left w:val="none" w:sz="0" w:space="0" w:color="auto"/>
        <w:bottom w:val="none" w:sz="0" w:space="0" w:color="auto"/>
        <w:right w:val="none" w:sz="0" w:space="0" w:color="auto"/>
      </w:divBdr>
    </w:div>
    <w:div w:id="1095396448">
      <w:bodyDiv w:val="1"/>
      <w:marLeft w:val="0"/>
      <w:marRight w:val="0"/>
      <w:marTop w:val="0"/>
      <w:marBottom w:val="0"/>
      <w:divBdr>
        <w:top w:val="none" w:sz="0" w:space="0" w:color="auto"/>
        <w:left w:val="none" w:sz="0" w:space="0" w:color="auto"/>
        <w:bottom w:val="none" w:sz="0" w:space="0" w:color="auto"/>
        <w:right w:val="none" w:sz="0" w:space="0" w:color="auto"/>
      </w:divBdr>
    </w:div>
    <w:div w:id="16493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ГИЕНКО</dc:creator>
  <cp:keywords/>
  <dc:description/>
  <cp:lastModifiedBy>ЮЛИЯ ГИЕНКО</cp:lastModifiedBy>
  <cp:revision>2</cp:revision>
  <dcterms:created xsi:type="dcterms:W3CDTF">2024-03-10T09:29:00Z</dcterms:created>
  <dcterms:modified xsi:type="dcterms:W3CDTF">2024-03-10T09:29:00Z</dcterms:modified>
</cp:coreProperties>
</file>